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6D46C" w14:textId="77777777" w:rsidR="00586297" w:rsidRDefault="0064230C" w:rsidP="00586297">
      <w:pPr>
        <w:ind w:left="4536"/>
        <w:contextualSpacing/>
        <w:rPr>
          <w:rFonts w:ascii="Times New Roman" w:hAnsi="Times New Roman" w:cs="Times New Roman"/>
        </w:rPr>
      </w:pPr>
      <w:r w:rsidRPr="001E27FF">
        <w:rPr>
          <w:rFonts w:ascii="Times New Roman" w:hAnsi="Times New Roman" w:cs="Times New Roman"/>
        </w:rPr>
        <w:t>Приложение к распоряжению Департамента строительства, жилищно-коммуна</w:t>
      </w:r>
      <w:r w:rsidR="002B5C39" w:rsidRPr="001E27FF">
        <w:rPr>
          <w:rFonts w:ascii="Times New Roman" w:hAnsi="Times New Roman" w:cs="Times New Roman"/>
        </w:rPr>
        <w:t>льного хозяйства, энергетики и т</w:t>
      </w:r>
      <w:r w:rsidRPr="001E27FF">
        <w:rPr>
          <w:rFonts w:ascii="Times New Roman" w:hAnsi="Times New Roman" w:cs="Times New Roman"/>
        </w:rPr>
        <w:t>ранспорта Ненецкого автономного округа от</w:t>
      </w:r>
    </w:p>
    <w:p w14:paraId="4C97C2DA" w14:textId="6B6F0279" w:rsidR="00586297" w:rsidRDefault="0064230C" w:rsidP="00586297">
      <w:pPr>
        <w:ind w:left="4536"/>
        <w:contextualSpacing/>
        <w:rPr>
          <w:rFonts w:ascii="Times New Roman" w:hAnsi="Times New Roman" w:cs="Times New Roman"/>
        </w:rPr>
      </w:pPr>
      <w:proofErr w:type="gramStart"/>
      <w:r w:rsidRPr="001E27FF">
        <w:rPr>
          <w:rFonts w:ascii="Times New Roman" w:hAnsi="Times New Roman" w:cs="Times New Roman"/>
        </w:rPr>
        <w:t>«</w:t>
      </w:r>
      <w:r w:rsidR="00586297">
        <w:rPr>
          <w:rFonts w:ascii="Times New Roman" w:hAnsi="Times New Roman" w:cs="Times New Roman"/>
          <w:i/>
          <w:u w:val="single"/>
        </w:rPr>
        <w:t xml:space="preserve">  </w:t>
      </w:r>
      <w:r w:rsidR="002A536E">
        <w:rPr>
          <w:rFonts w:ascii="Times New Roman" w:hAnsi="Times New Roman" w:cs="Times New Roman"/>
        </w:rPr>
        <w:t>»</w:t>
      </w:r>
      <w:proofErr w:type="gramEnd"/>
      <w:r w:rsidR="002A536E">
        <w:rPr>
          <w:rFonts w:ascii="Times New Roman" w:hAnsi="Times New Roman" w:cs="Times New Roman"/>
        </w:rPr>
        <w:t xml:space="preserve"> </w:t>
      </w:r>
      <w:r w:rsidR="00586297">
        <w:rPr>
          <w:rFonts w:ascii="Times New Roman" w:hAnsi="Times New Roman" w:cs="Times New Roman"/>
          <w:i/>
          <w:u w:val="single"/>
        </w:rPr>
        <w:t xml:space="preserve">                      </w:t>
      </w:r>
      <w:r w:rsidRPr="001E27FF">
        <w:rPr>
          <w:rFonts w:ascii="Times New Roman" w:hAnsi="Times New Roman" w:cs="Times New Roman"/>
        </w:rPr>
        <w:t>20</w:t>
      </w:r>
      <w:r w:rsidR="00586297">
        <w:rPr>
          <w:rFonts w:ascii="Times New Roman" w:hAnsi="Times New Roman" w:cs="Times New Roman"/>
          <w:i/>
          <w:u w:val="single"/>
        </w:rPr>
        <w:t>2</w:t>
      </w:r>
      <w:r w:rsidR="00F80294">
        <w:rPr>
          <w:rFonts w:ascii="Times New Roman" w:hAnsi="Times New Roman" w:cs="Times New Roman"/>
          <w:i/>
          <w:u w:val="single"/>
        </w:rPr>
        <w:t>2</w:t>
      </w:r>
      <w:r w:rsidR="002A536E">
        <w:rPr>
          <w:rFonts w:ascii="Times New Roman" w:hAnsi="Times New Roman" w:cs="Times New Roman"/>
          <w:i/>
          <w:u w:val="single"/>
        </w:rPr>
        <w:t xml:space="preserve"> </w:t>
      </w:r>
      <w:r w:rsidRPr="001E27FF">
        <w:rPr>
          <w:rFonts w:ascii="Times New Roman" w:hAnsi="Times New Roman" w:cs="Times New Roman"/>
        </w:rPr>
        <w:t xml:space="preserve">г. № </w:t>
      </w:r>
      <w:r w:rsidR="00586297">
        <w:rPr>
          <w:rFonts w:ascii="Times New Roman" w:hAnsi="Times New Roman" w:cs="Times New Roman"/>
          <w:i/>
          <w:u w:val="single"/>
        </w:rPr>
        <w:t xml:space="preserve">          </w:t>
      </w:r>
      <w:r w:rsidR="00586297" w:rsidRPr="00586297">
        <w:rPr>
          <w:rFonts w:ascii="Times New Roman" w:hAnsi="Times New Roman" w:cs="Times New Roman"/>
          <w:i/>
          <w:color w:val="FFFFFF" w:themeColor="background1"/>
          <w:u w:val="single"/>
        </w:rPr>
        <w:t>.</w:t>
      </w:r>
      <w:r w:rsidRPr="001E27FF">
        <w:rPr>
          <w:rFonts w:ascii="Times New Roman" w:hAnsi="Times New Roman" w:cs="Times New Roman"/>
        </w:rPr>
        <w:t xml:space="preserve"> </w:t>
      </w:r>
    </w:p>
    <w:p w14:paraId="072753E4" w14:textId="214BB7D3" w:rsidR="00E7390C" w:rsidRPr="001E27FF" w:rsidRDefault="0064230C" w:rsidP="00586297">
      <w:pPr>
        <w:ind w:left="4536"/>
        <w:contextualSpacing/>
        <w:rPr>
          <w:rFonts w:ascii="Times New Roman" w:hAnsi="Times New Roman" w:cs="Times New Roman"/>
        </w:rPr>
      </w:pPr>
      <w:r w:rsidRPr="001E27FF">
        <w:rPr>
          <w:rFonts w:ascii="Times New Roman" w:hAnsi="Times New Roman" w:cs="Times New Roman"/>
        </w:rPr>
        <w:t>«Об утверждении инвестиционной программы в сфере водоснабжения Муниципального предприятия заполярного района «Севержилкомсервис» на 202</w:t>
      </w:r>
      <w:r w:rsidR="00F80294">
        <w:rPr>
          <w:rFonts w:ascii="Times New Roman" w:hAnsi="Times New Roman" w:cs="Times New Roman"/>
        </w:rPr>
        <w:t>3</w:t>
      </w:r>
      <w:r w:rsidRPr="001E27FF">
        <w:rPr>
          <w:rFonts w:ascii="Times New Roman" w:hAnsi="Times New Roman" w:cs="Times New Roman"/>
        </w:rPr>
        <w:t>-202</w:t>
      </w:r>
      <w:r w:rsidR="00F80294">
        <w:rPr>
          <w:rFonts w:ascii="Times New Roman" w:hAnsi="Times New Roman" w:cs="Times New Roman"/>
        </w:rPr>
        <w:t>6</w:t>
      </w:r>
      <w:r w:rsidRPr="001E27FF">
        <w:rPr>
          <w:rFonts w:ascii="Times New Roman" w:hAnsi="Times New Roman" w:cs="Times New Roman"/>
        </w:rPr>
        <w:t xml:space="preserve"> годы»</w:t>
      </w:r>
    </w:p>
    <w:p w14:paraId="0ACA011D" w14:textId="77777777" w:rsidR="0064230C" w:rsidRPr="001E27FF" w:rsidRDefault="0064230C" w:rsidP="0064230C">
      <w:pPr>
        <w:ind w:left="5670"/>
        <w:rPr>
          <w:rFonts w:ascii="Times New Roman" w:hAnsi="Times New Roman" w:cs="Times New Roman"/>
        </w:rPr>
      </w:pPr>
    </w:p>
    <w:p w14:paraId="02995A41" w14:textId="77777777" w:rsidR="0064230C" w:rsidRPr="001E27FF" w:rsidRDefault="0064230C" w:rsidP="0064230C">
      <w:pPr>
        <w:ind w:left="5670"/>
        <w:rPr>
          <w:rFonts w:ascii="Times New Roman" w:hAnsi="Times New Roman" w:cs="Times New Roman"/>
        </w:rPr>
      </w:pPr>
    </w:p>
    <w:p w14:paraId="34A5631C" w14:textId="77777777" w:rsidR="00C50264" w:rsidRDefault="00C50264" w:rsidP="0064230C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46206E71" w14:textId="77777777" w:rsidR="00C50264" w:rsidRDefault="00C50264" w:rsidP="0064230C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72ECE78A" w14:textId="77777777" w:rsidR="00C50264" w:rsidRDefault="00C50264" w:rsidP="0064230C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2EDCBAC6" w14:textId="6539BBF7" w:rsidR="0064230C" w:rsidRPr="0096149C" w:rsidRDefault="0064230C" w:rsidP="0064230C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6149C">
        <w:rPr>
          <w:rFonts w:ascii="Times New Roman" w:hAnsi="Times New Roman" w:cs="Times New Roman"/>
          <w:b/>
          <w:sz w:val="25"/>
          <w:szCs w:val="25"/>
        </w:rPr>
        <w:t>ИНВЕСТИЦИОННАЯ ПРОГРАММА</w:t>
      </w:r>
    </w:p>
    <w:p w14:paraId="64F5FFB7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6149C">
        <w:rPr>
          <w:rFonts w:ascii="Times New Roman" w:hAnsi="Times New Roman" w:cs="Times New Roman"/>
          <w:b/>
          <w:sz w:val="25"/>
          <w:szCs w:val="25"/>
        </w:rPr>
        <w:t>В СФЕРЕ ВОДОСНАБЖЕНИЯ</w:t>
      </w:r>
    </w:p>
    <w:p w14:paraId="4C5FFBC0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  <w:r w:rsidRPr="0096149C">
        <w:rPr>
          <w:rFonts w:ascii="Times New Roman" w:hAnsi="Times New Roman" w:cs="Times New Roman"/>
          <w:sz w:val="25"/>
          <w:szCs w:val="25"/>
        </w:rPr>
        <w:t>МУНИЦИПАЛЬНОГО ПРЕДПРИЯТИЯ ЗАПОЛЯРНОГО РАЙОНА «СЕВЕРЖИЛКОМСЕРВИС»</w:t>
      </w:r>
    </w:p>
    <w:p w14:paraId="1949E0A6" w14:textId="543A43DC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  <w:r w:rsidRPr="0096149C">
        <w:rPr>
          <w:rFonts w:ascii="Times New Roman" w:hAnsi="Times New Roman" w:cs="Times New Roman"/>
          <w:sz w:val="25"/>
          <w:szCs w:val="25"/>
        </w:rPr>
        <w:t>НА 202</w:t>
      </w:r>
      <w:r w:rsidR="00F80294">
        <w:rPr>
          <w:rFonts w:ascii="Times New Roman" w:hAnsi="Times New Roman" w:cs="Times New Roman"/>
          <w:sz w:val="25"/>
          <w:szCs w:val="25"/>
        </w:rPr>
        <w:t>3</w:t>
      </w:r>
      <w:r w:rsidRPr="0096149C">
        <w:rPr>
          <w:rFonts w:ascii="Times New Roman" w:hAnsi="Times New Roman" w:cs="Times New Roman"/>
          <w:sz w:val="25"/>
          <w:szCs w:val="25"/>
        </w:rPr>
        <w:t>-202</w:t>
      </w:r>
      <w:r w:rsidR="00F80294">
        <w:rPr>
          <w:rFonts w:ascii="Times New Roman" w:hAnsi="Times New Roman" w:cs="Times New Roman"/>
          <w:sz w:val="25"/>
          <w:szCs w:val="25"/>
        </w:rPr>
        <w:t>6</w:t>
      </w:r>
      <w:r w:rsidRPr="0096149C">
        <w:rPr>
          <w:rFonts w:ascii="Times New Roman" w:hAnsi="Times New Roman" w:cs="Times New Roman"/>
          <w:sz w:val="25"/>
          <w:szCs w:val="25"/>
        </w:rPr>
        <w:t xml:space="preserve"> ГОДЫ</w:t>
      </w:r>
    </w:p>
    <w:p w14:paraId="423C095C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143FEC16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7350BD6A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7B7F78E6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644E173F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22DECA4B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58036321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14FED88F" w14:textId="77777777" w:rsidR="0064230C" w:rsidRPr="0096149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0FC6AB30" w14:textId="77777777" w:rsidR="0064230C" w:rsidRDefault="0064230C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53A1FD9E" w14:textId="77777777" w:rsidR="004F714B" w:rsidRDefault="004F714B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088B848C" w14:textId="77777777" w:rsidR="004F714B" w:rsidRDefault="004F714B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6B68A2C8" w14:textId="77777777" w:rsidR="004F714B" w:rsidRDefault="004F714B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2839CE24" w14:textId="77777777" w:rsidR="004F714B" w:rsidRDefault="004F714B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4CA5FBBE" w14:textId="77777777" w:rsidR="001E27FF" w:rsidRPr="0096149C" w:rsidRDefault="001E27FF" w:rsidP="0064230C">
      <w:pPr>
        <w:jc w:val="center"/>
        <w:rPr>
          <w:rFonts w:ascii="Times New Roman" w:hAnsi="Times New Roman" w:cs="Times New Roman"/>
          <w:sz w:val="25"/>
          <w:szCs w:val="25"/>
        </w:rPr>
      </w:pPr>
    </w:p>
    <w:p w14:paraId="16B77880" w14:textId="77777777" w:rsidR="0064230C" w:rsidRPr="0096149C" w:rsidRDefault="002B5C39" w:rsidP="0064230C">
      <w:pPr>
        <w:jc w:val="center"/>
        <w:rPr>
          <w:rFonts w:ascii="Times New Roman" w:hAnsi="Times New Roman" w:cs="Times New Roman"/>
          <w:sz w:val="25"/>
          <w:szCs w:val="25"/>
        </w:rPr>
      </w:pPr>
      <w:r w:rsidRPr="0096149C">
        <w:rPr>
          <w:rFonts w:ascii="Times New Roman" w:hAnsi="Times New Roman" w:cs="Times New Roman"/>
          <w:sz w:val="25"/>
          <w:szCs w:val="25"/>
        </w:rPr>
        <w:t>г</w:t>
      </w:r>
      <w:r w:rsidR="0064230C" w:rsidRPr="0096149C">
        <w:rPr>
          <w:rFonts w:ascii="Times New Roman" w:hAnsi="Times New Roman" w:cs="Times New Roman"/>
          <w:sz w:val="25"/>
          <w:szCs w:val="25"/>
        </w:rPr>
        <w:t>. Нарьян-Мар</w:t>
      </w:r>
    </w:p>
    <w:p w14:paraId="17967D20" w14:textId="23524C3D" w:rsidR="0064230C" w:rsidRPr="0096149C" w:rsidRDefault="002B5C39" w:rsidP="0064230C">
      <w:pPr>
        <w:jc w:val="center"/>
        <w:rPr>
          <w:rFonts w:ascii="Times New Roman" w:hAnsi="Times New Roman" w:cs="Times New Roman"/>
          <w:sz w:val="25"/>
          <w:szCs w:val="25"/>
        </w:rPr>
      </w:pPr>
      <w:r w:rsidRPr="0096149C">
        <w:rPr>
          <w:rFonts w:ascii="Times New Roman" w:hAnsi="Times New Roman" w:cs="Times New Roman"/>
          <w:sz w:val="25"/>
          <w:szCs w:val="25"/>
        </w:rPr>
        <w:t>20</w:t>
      </w:r>
      <w:r w:rsidR="00586297">
        <w:rPr>
          <w:rFonts w:ascii="Times New Roman" w:hAnsi="Times New Roman" w:cs="Times New Roman"/>
          <w:sz w:val="25"/>
          <w:szCs w:val="25"/>
        </w:rPr>
        <w:t>2</w:t>
      </w:r>
      <w:r w:rsidR="00F80294">
        <w:rPr>
          <w:rFonts w:ascii="Times New Roman" w:hAnsi="Times New Roman" w:cs="Times New Roman"/>
          <w:sz w:val="25"/>
          <w:szCs w:val="25"/>
        </w:rPr>
        <w:t>2</w:t>
      </w:r>
      <w:r w:rsidRPr="0096149C">
        <w:rPr>
          <w:rFonts w:ascii="Times New Roman" w:hAnsi="Times New Roman" w:cs="Times New Roman"/>
          <w:sz w:val="25"/>
          <w:szCs w:val="25"/>
        </w:rPr>
        <w:t xml:space="preserve"> год</w:t>
      </w:r>
    </w:p>
    <w:p w14:paraId="034AF811" w14:textId="77777777" w:rsidR="00877E7B" w:rsidRPr="0096149C" w:rsidRDefault="00877E7B" w:rsidP="0096149C">
      <w:pPr>
        <w:spacing w:line="36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96149C">
        <w:rPr>
          <w:rFonts w:ascii="Times New Roman" w:hAnsi="Times New Roman" w:cs="Times New Roman"/>
          <w:sz w:val="25"/>
          <w:szCs w:val="25"/>
        </w:rPr>
        <w:lastRenderedPageBreak/>
        <w:t>СОДЕРЖАНИЕ</w:t>
      </w: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"/>
        <w:gridCol w:w="7835"/>
        <w:gridCol w:w="1270"/>
      </w:tblGrid>
      <w:tr w:rsidR="00877E7B" w:rsidRPr="0096149C" w14:paraId="7B66CBAF" w14:textId="77777777" w:rsidTr="00040520">
        <w:trPr>
          <w:trHeight w:val="284"/>
        </w:trPr>
        <w:tc>
          <w:tcPr>
            <w:tcW w:w="529" w:type="dxa"/>
          </w:tcPr>
          <w:p w14:paraId="6E1B4391" w14:textId="77777777" w:rsidR="00877E7B" w:rsidRPr="0096149C" w:rsidRDefault="00877E7B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7835" w:type="dxa"/>
          </w:tcPr>
          <w:p w14:paraId="26FC1601" w14:textId="77777777" w:rsidR="00877E7B" w:rsidRPr="0096149C" w:rsidRDefault="00877E7B" w:rsidP="0096149C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Пояснительная записка</w:t>
            </w:r>
          </w:p>
        </w:tc>
        <w:tc>
          <w:tcPr>
            <w:tcW w:w="1270" w:type="dxa"/>
          </w:tcPr>
          <w:p w14:paraId="2FE4E660" w14:textId="75A22AF2" w:rsidR="00877E7B" w:rsidRPr="00380A24" w:rsidRDefault="00877E7B" w:rsidP="00380A24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80A24">
              <w:rPr>
                <w:rFonts w:ascii="Times New Roman" w:hAnsi="Times New Roman" w:cs="Times New Roman"/>
                <w:sz w:val="25"/>
                <w:szCs w:val="25"/>
              </w:rPr>
              <w:t>2-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</w:tr>
      <w:tr w:rsidR="00877E7B" w:rsidRPr="0096149C" w14:paraId="59A0C8C9" w14:textId="77777777" w:rsidTr="00040520">
        <w:trPr>
          <w:trHeight w:val="284"/>
        </w:trPr>
        <w:tc>
          <w:tcPr>
            <w:tcW w:w="529" w:type="dxa"/>
          </w:tcPr>
          <w:p w14:paraId="31A0FE79" w14:textId="77777777" w:rsidR="00877E7B" w:rsidRPr="0096149C" w:rsidRDefault="00877E7B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7835" w:type="dxa"/>
          </w:tcPr>
          <w:p w14:paraId="084F3237" w14:textId="77777777" w:rsidR="00877E7B" w:rsidRPr="0096149C" w:rsidRDefault="00877E7B" w:rsidP="0096149C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Паспорт инвестиционной программы</w:t>
            </w:r>
          </w:p>
        </w:tc>
        <w:tc>
          <w:tcPr>
            <w:tcW w:w="1270" w:type="dxa"/>
          </w:tcPr>
          <w:p w14:paraId="61461BAE" w14:textId="385573C8" w:rsidR="00877E7B" w:rsidRPr="00380A24" w:rsidRDefault="00AF118E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</w:tr>
      <w:tr w:rsidR="00877E7B" w:rsidRPr="0096149C" w14:paraId="1F26150B" w14:textId="77777777" w:rsidTr="00040520">
        <w:trPr>
          <w:trHeight w:val="284"/>
        </w:trPr>
        <w:tc>
          <w:tcPr>
            <w:tcW w:w="529" w:type="dxa"/>
          </w:tcPr>
          <w:p w14:paraId="0843BA6A" w14:textId="77777777" w:rsidR="00877E7B" w:rsidRPr="0096149C" w:rsidRDefault="00877E7B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7835" w:type="dxa"/>
          </w:tcPr>
          <w:p w14:paraId="29531D7F" w14:textId="77777777" w:rsidR="00877E7B" w:rsidRPr="0096149C" w:rsidRDefault="00877E7B" w:rsidP="0096149C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Приложение 1</w:t>
            </w:r>
            <w:r w:rsidR="002A536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Инвестиционная программа</w:t>
            </w:r>
          </w:p>
        </w:tc>
        <w:tc>
          <w:tcPr>
            <w:tcW w:w="1270" w:type="dxa"/>
          </w:tcPr>
          <w:p w14:paraId="749F5252" w14:textId="73B0051B" w:rsidR="00877E7B" w:rsidRPr="00380A24" w:rsidRDefault="00AF118E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</w:tr>
      <w:tr w:rsidR="00877E7B" w:rsidRPr="0096149C" w14:paraId="0F4DEA70" w14:textId="77777777" w:rsidTr="00040520">
        <w:trPr>
          <w:trHeight w:val="284"/>
        </w:trPr>
        <w:tc>
          <w:tcPr>
            <w:tcW w:w="529" w:type="dxa"/>
          </w:tcPr>
          <w:p w14:paraId="13020736" w14:textId="77777777" w:rsidR="00877E7B" w:rsidRPr="0096149C" w:rsidRDefault="00877E7B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7835" w:type="dxa"/>
          </w:tcPr>
          <w:p w14:paraId="4FDB6FA5" w14:textId="77777777" w:rsidR="00877E7B" w:rsidRPr="0096149C" w:rsidRDefault="00F3676F" w:rsidP="0096149C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Приложение 2</w:t>
            </w:r>
            <w:r w:rsidR="002A536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Плановые значения показателей надежности, качества и энергетической эффективности объектов централизованных систем водоснабжения</w:t>
            </w:r>
          </w:p>
        </w:tc>
        <w:tc>
          <w:tcPr>
            <w:tcW w:w="1270" w:type="dxa"/>
          </w:tcPr>
          <w:p w14:paraId="3056DC4B" w14:textId="7B86F249" w:rsidR="00877E7B" w:rsidRPr="00380A24" w:rsidRDefault="00AF118E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</w:tr>
      <w:tr w:rsidR="00122010" w:rsidRPr="0096149C" w14:paraId="7B4DE555" w14:textId="77777777" w:rsidTr="00040520">
        <w:trPr>
          <w:trHeight w:val="284"/>
        </w:trPr>
        <w:tc>
          <w:tcPr>
            <w:tcW w:w="529" w:type="dxa"/>
          </w:tcPr>
          <w:p w14:paraId="3B277F36" w14:textId="77777777" w:rsidR="00122010" w:rsidRPr="0096149C" w:rsidRDefault="00122010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7835" w:type="dxa"/>
          </w:tcPr>
          <w:p w14:paraId="7548211E" w14:textId="77777777" w:rsidR="00122010" w:rsidRPr="0096149C" w:rsidRDefault="00122010" w:rsidP="002A536E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Приложение </w:t>
            </w:r>
            <w:r w:rsidR="002A536E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Перечень мероприятий по строительству, модернизации и (или) реконструкции объектов централизованных систем водоснабжения</w:t>
            </w:r>
          </w:p>
        </w:tc>
        <w:tc>
          <w:tcPr>
            <w:tcW w:w="1270" w:type="dxa"/>
          </w:tcPr>
          <w:p w14:paraId="6B2B6851" w14:textId="3A9D40FA" w:rsidR="00122010" w:rsidRPr="00380A24" w:rsidRDefault="00AF118E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</w:tr>
      <w:tr w:rsidR="00877E7B" w:rsidRPr="0096149C" w14:paraId="462E632F" w14:textId="77777777" w:rsidTr="00040520">
        <w:trPr>
          <w:trHeight w:val="284"/>
        </w:trPr>
        <w:tc>
          <w:tcPr>
            <w:tcW w:w="529" w:type="dxa"/>
          </w:tcPr>
          <w:p w14:paraId="7663DC18" w14:textId="77777777" w:rsidR="00877E7B" w:rsidRPr="0096149C" w:rsidRDefault="00877E7B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7835" w:type="dxa"/>
          </w:tcPr>
          <w:p w14:paraId="6FFF8C69" w14:textId="77777777" w:rsidR="00877E7B" w:rsidRPr="0096149C" w:rsidRDefault="00F3676F" w:rsidP="005E520E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Приложение 4</w:t>
            </w:r>
            <w:r w:rsidR="002A536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122010">
              <w:rPr>
                <w:rFonts w:ascii="Times New Roman" w:hAnsi="Times New Roman" w:cs="Times New Roman"/>
                <w:sz w:val="25"/>
                <w:szCs w:val="25"/>
              </w:rPr>
              <w:t>Перечень мероприятий по защите централизованных систем водоснабжения</w:t>
            </w:r>
            <w:r w:rsidR="005E520E">
              <w:rPr>
                <w:rFonts w:ascii="Times New Roman" w:hAnsi="Times New Roman" w:cs="Times New Roman"/>
                <w:sz w:val="25"/>
                <w:szCs w:val="25"/>
              </w:rPr>
              <w:t xml:space="preserve">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</w:t>
            </w:r>
          </w:p>
        </w:tc>
        <w:tc>
          <w:tcPr>
            <w:tcW w:w="1270" w:type="dxa"/>
          </w:tcPr>
          <w:p w14:paraId="39BA968D" w14:textId="5D044283" w:rsidR="00877E7B" w:rsidRPr="00380A24" w:rsidRDefault="00AF118E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</w:tr>
      <w:tr w:rsidR="00877E7B" w:rsidRPr="0096149C" w14:paraId="3987CCE3" w14:textId="77777777" w:rsidTr="00040520">
        <w:trPr>
          <w:trHeight w:val="284"/>
        </w:trPr>
        <w:tc>
          <w:tcPr>
            <w:tcW w:w="529" w:type="dxa"/>
          </w:tcPr>
          <w:p w14:paraId="7C9FD23E" w14:textId="77777777" w:rsidR="00877E7B" w:rsidRPr="0096149C" w:rsidRDefault="00877E7B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7.</w:t>
            </w:r>
          </w:p>
        </w:tc>
        <w:tc>
          <w:tcPr>
            <w:tcW w:w="7835" w:type="dxa"/>
          </w:tcPr>
          <w:p w14:paraId="1A51A25E" w14:textId="77777777" w:rsidR="00877E7B" w:rsidRPr="0096149C" w:rsidRDefault="00852772" w:rsidP="005E520E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Приложение 5</w:t>
            </w:r>
            <w:r w:rsidR="002A536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5E520E">
              <w:rPr>
                <w:rFonts w:ascii="Times New Roman" w:hAnsi="Times New Roman" w:cs="Times New Roman"/>
                <w:sz w:val="25"/>
                <w:szCs w:val="25"/>
              </w:rPr>
              <w:t>Плановый и фактический процент износа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1270" w:type="dxa"/>
          </w:tcPr>
          <w:p w14:paraId="48CE9DC8" w14:textId="37E3D918" w:rsidR="00877E7B" w:rsidRPr="00380A24" w:rsidRDefault="00380A24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80A24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</w:tr>
      <w:tr w:rsidR="00852772" w:rsidRPr="0096149C" w14:paraId="4C6A8D6D" w14:textId="77777777" w:rsidTr="00040520">
        <w:trPr>
          <w:trHeight w:val="284"/>
        </w:trPr>
        <w:tc>
          <w:tcPr>
            <w:tcW w:w="529" w:type="dxa"/>
          </w:tcPr>
          <w:p w14:paraId="29CBE207" w14:textId="77777777" w:rsidR="00852772" w:rsidRPr="0096149C" w:rsidRDefault="00122010" w:rsidP="00122010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="00852772" w:rsidRPr="0096149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7835" w:type="dxa"/>
          </w:tcPr>
          <w:p w14:paraId="0DAAFDEA" w14:textId="77777777" w:rsidR="00852772" w:rsidRPr="0096149C" w:rsidRDefault="002A536E" w:rsidP="005E520E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Приложение 6.</w:t>
            </w:r>
            <w:r w:rsidR="00852772"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122010">
              <w:rPr>
                <w:rFonts w:ascii="Times New Roman" w:hAnsi="Times New Roman" w:cs="Times New Roman"/>
                <w:sz w:val="25"/>
                <w:szCs w:val="25"/>
              </w:rPr>
              <w:t>График реализации мероприятий инвестиционной программы, включая график ввода объектов централизованных систем водоснабжения в эксплуатацию</w:t>
            </w:r>
          </w:p>
        </w:tc>
        <w:tc>
          <w:tcPr>
            <w:tcW w:w="1270" w:type="dxa"/>
          </w:tcPr>
          <w:p w14:paraId="73DBA58A" w14:textId="7BB49FEE" w:rsidR="00852772" w:rsidRPr="00380A24" w:rsidRDefault="00852772" w:rsidP="0096149C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80A24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3-14</w:t>
            </w:r>
          </w:p>
        </w:tc>
      </w:tr>
      <w:tr w:rsidR="00122010" w:rsidRPr="0096149C" w14:paraId="5F12ECB8" w14:textId="77777777" w:rsidTr="00040520">
        <w:trPr>
          <w:trHeight w:val="284"/>
        </w:trPr>
        <w:tc>
          <w:tcPr>
            <w:tcW w:w="529" w:type="dxa"/>
          </w:tcPr>
          <w:p w14:paraId="2EC076D3" w14:textId="77777777" w:rsidR="00122010" w:rsidRPr="0096149C" w:rsidRDefault="00122010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7835" w:type="dxa"/>
          </w:tcPr>
          <w:p w14:paraId="289B4988" w14:textId="77777777" w:rsidR="00122010" w:rsidRPr="0096149C" w:rsidRDefault="002A536E" w:rsidP="00F418C2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Приложение 7.</w:t>
            </w:r>
            <w:r w:rsidR="00122010" w:rsidRPr="00122010">
              <w:rPr>
                <w:rFonts w:ascii="Times New Roman" w:hAnsi="Times New Roman" w:cs="Times New Roman"/>
                <w:sz w:val="25"/>
                <w:szCs w:val="25"/>
              </w:rPr>
              <w:t xml:space="preserve"> План финансирования мероприятий инвестиционной программы</w:t>
            </w:r>
          </w:p>
        </w:tc>
        <w:tc>
          <w:tcPr>
            <w:tcW w:w="1270" w:type="dxa"/>
          </w:tcPr>
          <w:p w14:paraId="6860A7D1" w14:textId="2CA9B815" w:rsidR="00122010" w:rsidRPr="00380A24" w:rsidRDefault="00380A24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80A24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5-16</w:t>
            </w:r>
          </w:p>
        </w:tc>
      </w:tr>
      <w:tr w:rsidR="00122010" w:rsidRPr="0096149C" w14:paraId="03BABF93" w14:textId="77777777" w:rsidTr="00040520">
        <w:trPr>
          <w:trHeight w:val="284"/>
        </w:trPr>
        <w:tc>
          <w:tcPr>
            <w:tcW w:w="529" w:type="dxa"/>
          </w:tcPr>
          <w:p w14:paraId="741028FB" w14:textId="77777777" w:rsidR="00122010" w:rsidRPr="0096149C" w:rsidRDefault="00122010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7835" w:type="dxa"/>
          </w:tcPr>
          <w:p w14:paraId="2B0112BB" w14:textId="77777777" w:rsidR="00122010" w:rsidRPr="0096149C" w:rsidRDefault="00122010" w:rsidP="002A536E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Приложение </w:t>
            </w:r>
            <w:r w:rsidR="002A536E">
              <w:rPr>
                <w:rFonts w:ascii="Times New Roman" w:hAnsi="Times New Roman" w:cs="Times New Roman"/>
                <w:sz w:val="25"/>
                <w:szCs w:val="25"/>
              </w:rPr>
              <w:t>8.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Расчет эффективности инвестирования средств</w:t>
            </w:r>
          </w:p>
        </w:tc>
        <w:tc>
          <w:tcPr>
            <w:tcW w:w="1270" w:type="dxa"/>
          </w:tcPr>
          <w:p w14:paraId="633858FD" w14:textId="70F40109" w:rsidR="00122010" w:rsidRPr="00380A24" w:rsidRDefault="0058082F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</w:tr>
      <w:tr w:rsidR="00122010" w:rsidRPr="0096149C" w14:paraId="775CBE57" w14:textId="77777777" w:rsidTr="00040520">
        <w:trPr>
          <w:trHeight w:val="284"/>
        </w:trPr>
        <w:tc>
          <w:tcPr>
            <w:tcW w:w="529" w:type="dxa"/>
          </w:tcPr>
          <w:p w14:paraId="2E541FD4" w14:textId="77777777" w:rsidR="00122010" w:rsidRPr="0096149C" w:rsidRDefault="00122010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7835" w:type="dxa"/>
          </w:tcPr>
          <w:p w14:paraId="6C55CF0C" w14:textId="5855A9E0" w:rsidR="00586297" w:rsidRPr="0096149C" w:rsidRDefault="002A536E" w:rsidP="00586297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Приложение 9</w:t>
            </w:r>
            <w:r w:rsidR="00586297">
              <w:rPr>
                <w:rFonts w:ascii="Times New Roman" w:hAnsi="Times New Roman" w:cs="Times New Roman"/>
                <w:sz w:val="25"/>
                <w:szCs w:val="25"/>
              </w:rPr>
              <w:t xml:space="preserve">. </w:t>
            </w:r>
            <w:r w:rsidR="00122010"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Предварительный расчет тарифов в сфере водоснабжения</w:t>
            </w:r>
            <w:r w:rsidR="00586297">
              <w:rPr>
                <w:rFonts w:ascii="Times New Roman" w:hAnsi="Times New Roman" w:cs="Times New Roman"/>
                <w:sz w:val="25"/>
                <w:szCs w:val="25"/>
              </w:rPr>
              <w:t xml:space="preserve"> (питьевое водоснабжение)</w:t>
            </w:r>
            <w:r w:rsidR="00122010"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на период реализации инвестиционной программы</w:t>
            </w:r>
          </w:p>
        </w:tc>
        <w:tc>
          <w:tcPr>
            <w:tcW w:w="1270" w:type="dxa"/>
          </w:tcPr>
          <w:p w14:paraId="32F4E0B1" w14:textId="24B4A815" w:rsidR="00122010" w:rsidRPr="00380A24" w:rsidRDefault="00380A24" w:rsidP="00F418C2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80A24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</w:tr>
      <w:tr w:rsidR="00122010" w:rsidRPr="0096149C" w14:paraId="18544B04" w14:textId="77777777" w:rsidTr="00040520">
        <w:trPr>
          <w:trHeight w:val="284"/>
        </w:trPr>
        <w:tc>
          <w:tcPr>
            <w:tcW w:w="529" w:type="dxa"/>
          </w:tcPr>
          <w:p w14:paraId="3BFEF9DB" w14:textId="5BB34B34" w:rsidR="00122010" w:rsidRPr="0096149C" w:rsidRDefault="00122010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7835" w:type="dxa"/>
          </w:tcPr>
          <w:p w14:paraId="3FC40FEA" w14:textId="77777777" w:rsidR="00122010" w:rsidRPr="0096149C" w:rsidRDefault="00490C93" w:rsidP="00F418C2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Приложение 10. </w:t>
            </w:r>
            <w:r w:rsidR="00122010">
              <w:rPr>
                <w:rFonts w:ascii="Times New Roman" w:hAnsi="Times New Roman" w:cs="Times New Roman"/>
                <w:sz w:val="25"/>
                <w:szCs w:val="25"/>
              </w:rPr>
              <w:t>План  мероприятий по приведению качества питьевой воды в соответствие с установленными требованиями</w:t>
            </w:r>
            <w:r w:rsidR="00122010"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1270" w:type="dxa"/>
          </w:tcPr>
          <w:p w14:paraId="5FA3572D" w14:textId="6BD56429" w:rsidR="00122010" w:rsidRPr="00380A24" w:rsidRDefault="00AF118E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</w:t>
            </w:r>
          </w:p>
        </w:tc>
      </w:tr>
      <w:tr w:rsidR="00122010" w:rsidRPr="0096149C" w14:paraId="6DAB2C3A" w14:textId="77777777" w:rsidTr="00040520">
        <w:trPr>
          <w:trHeight w:val="284"/>
        </w:trPr>
        <w:tc>
          <w:tcPr>
            <w:tcW w:w="529" w:type="dxa"/>
          </w:tcPr>
          <w:p w14:paraId="10D41E96" w14:textId="14B56187" w:rsidR="00122010" w:rsidRPr="0096149C" w:rsidRDefault="00122010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F118E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7835" w:type="dxa"/>
          </w:tcPr>
          <w:p w14:paraId="34A60941" w14:textId="77777777" w:rsidR="00122010" w:rsidRPr="0096149C" w:rsidRDefault="00122010" w:rsidP="00F418C2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>Таблица 1</w:t>
            </w:r>
            <w:r w:rsidR="002A536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96149C">
              <w:rPr>
                <w:rFonts w:ascii="Times New Roman" w:hAnsi="Times New Roman" w:cs="Times New Roman"/>
                <w:sz w:val="25"/>
                <w:szCs w:val="25"/>
              </w:rPr>
              <w:t xml:space="preserve"> Расчет расхода электрической энергии </w:t>
            </w:r>
          </w:p>
        </w:tc>
        <w:tc>
          <w:tcPr>
            <w:tcW w:w="1270" w:type="dxa"/>
          </w:tcPr>
          <w:p w14:paraId="60BDD542" w14:textId="7DBB704B" w:rsidR="00122010" w:rsidRPr="00380A24" w:rsidRDefault="00AF118E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</w:tr>
      <w:tr w:rsidR="0089077A" w:rsidRPr="0096149C" w14:paraId="659839FD" w14:textId="77777777" w:rsidTr="00040520">
        <w:trPr>
          <w:trHeight w:val="284"/>
        </w:trPr>
        <w:tc>
          <w:tcPr>
            <w:tcW w:w="529" w:type="dxa"/>
          </w:tcPr>
          <w:p w14:paraId="1497EBCD" w14:textId="043D1125" w:rsidR="0089077A" w:rsidRDefault="0089077A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14.</w:t>
            </w:r>
          </w:p>
        </w:tc>
        <w:tc>
          <w:tcPr>
            <w:tcW w:w="7835" w:type="dxa"/>
          </w:tcPr>
          <w:p w14:paraId="233DDD3C" w14:textId="0E681340" w:rsidR="0089077A" w:rsidRDefault="0089077A" w:rsidP="00F418C2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Таблица 2. </w:t>
            </w:r>
            <w:r w:rsidRPr="0089077A">
              <w:rPr>
                <w:rFonts w:ascii="Times New Roman" w:hAnsi="Times New Roman" w:cs="Times New Roman"/>
                <w:sz w:val="25"/>
                <w:szCs w:val="25"/>
              </w:rPr>
              <w:t>Расчет стоимости производства и передачи воды на 2023-2026 гг.</w:t>
            </w:r>
          </w:p>
        </w:tc>
        <w:tc>
          <w:tcPr>
            <w:tcW w:w="1270" w:type="dxa"/>
          </w:tcPr>
          <w:p w14:paraId="14CA74EF" w14:textId="77777777" w:rsidR="0089077A" w:rsidRDefault="0089077A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175CFE65" w14:textId="0FB3E3EB" w:rsidR="0089077A" w:rsidRDefault="0089077A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21-22</w:t>
            </w:r>
          </w:p>
        </w:tc>
      </w:tr>
      <w:tr w:rsidR="00AF118E" w:rsidRPr="0096149C" w14:paraId="05CD6E32" w14:textId="77777777" w:rsidTr="00040520">
        <w:trPr>
          <w:trHeight w:val="284"/>
        </w:trPr>
        <w:tc>
          <w:tcPr>
            <w:tcW w:w="529" w:type="dxa"/>
          </w:tcPr>
          <w:p w14:paraId="618F4E59" w14:textId="0EA8233C" w:rsidR="00AF118E" w:rsidRPr="0096149C" w:rsidRDefault="00AF118E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14.</w:t>
            </w:r>
          </w:p>
        </w:tc>
        <w:tc>
          <w:tcPr>
            <w:tcW w:w="7835" w:type="dxa"/>
          </w:tcPr>
          <w:p w14:paraId="51BD8F3D" w14:textId="6F88CF8C" w:rsidR="00AF118E" w:rsidRPr="0096149C" w:rsidRDefault="00AF118E" w:rsidP="00F418C2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Отчет об исполнении инвестиционной программы за 2021 год</w:t>
            </w:r>
          </w:p>
        </w:tc>
        <w:tc>
          <w:tcPr>
            <w:tcW w:w="1270" w:type="dxa"/>
          </w:tcPr>
          <w:p w14:paraId="702CE801" w14:textId="4EEC481B" w:rsidR="00AF118E" w:rsidRDefault="00AF118E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89077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-2</w:t>
            </w:r>
            <w:r w:rsidR="0089077A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</w:tr>
      <w:tr w:rsidR="00AF118E" w:rsidRPr="0096149C" w14:paraId="39441DFF" w14:textId="77777777" w:rsidTr="00040520">
        <w:trPr>
          <w:trHeight w:val="284"/>
        </w:trPr>
        <w:tc>
          <w:tcPr>
            <w:tcW w:w="529" w:type="dxa"/>
          </w:tcPr>
          <w:p w14:paraId="1C9C55A4" w14:textId="6736DB02" w:rsidR="00AF118E" w:rsidRPr="0096149C" w:rsidRDefault="00AF118E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15.</w:t>
            </w:r>
          </w:p>
        </w:tc>
        <w:tc>
          <w:tcPr>
            <w:tcW w:w="7835" w:type="dxa"/>
          </w:tcPr>
          <w:p w14:paraId="348E2D73" w14:textId="553C7CB3" w:rsidR="00AF118E" w:rsidRPr="0096149C" w:rsidRDefault="00AF118E" w:rsidP="00F418C2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Документы по обоснованию стоимости мероприятий</w:t>
            </w:r>
          </w:p>
        </w:tc>
        <w:tc>
          <w:tcPr>
            <w:tcW w:w="1270" w:type="dxa"/>
          </w:tcPr>
          <w:p w14:paraId="4D726972" w14:textId="1C846F12" w:rsidR="00AF118E" w:rsidRDefault="00AF118E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89077A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-7</w:t>
            </w:r>
            <w:r w:rsidR="0089077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</w:tr>
      <w:tr w:rsidR="00040520" w:rsidRPr="0096149C" w14:paraId="0DF497F2" w14:textId="77777777" w:rsidTr="00040520">
        <w:trPr>
          <w:trHeight w:val="284"/>
        </w:trPr>
        <w:tc>
          <w:tcPr>
            <w:tcW w:w="529" w:type="dxa"/>
          </w:tcPr>
          <w:p w14:paraId="72B04A5C" w14:textId="11164239" w:rsidR="00040520" w:rsidRDefault="00040520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16.</w:t>
            </w:r>
          </w:p>
        </w:tc>
        <w:tc>
          <w:tcPr>
            <w:tcW w:w="7835" w:type="dxa"/>
          </w:tcPr>
          <w:p w14:paraId="7021A46E" w14:textId="0CAC5A8B" w:rsidR="00040520" w:rsidRDefault="00040520" w:rsidP="00F418C2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Техническое задание на разработку инвестиционной программы</w:t>
            </w:r>
          </w:p>
        </w:tc>
        <w:tc>
          <w:tcPr>
            <w:tcW w:w="1270" w:type="dxa"/>
          </w:tcPr>
          <w:p w14:paraId="55ADF749" w14:textId="67912C96" w:rsidR="00040520" w:rsidRPr="0002091F" w:rsidRDefault="00040520" w:rsidP="00586297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="0089077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r w:rsidR="0002091F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8</w:t>
            </w:r>
            <w:r w:rsidR="0089077A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</w:tr>
    </w:tbl>
    <w:p w14:paraId="5ACC9272" w14:textId="77777777" w:rsidR="00877E7B" w:rsidRPr="0096149C" w:rsidRDefault="00877E7B" w:rsidP="00AF118E">
      <w:pPr>
        <w:rPr>
          <w:rFonts w:ascii="Times New Roman" w:hAnsi="Times New Roman" w:cs="Times New Roman"/>
          <w:sz w:val="25"/>
          <w:szCs w:val="25"/>
        </w:rPr>
      </w:pPr>
    </w:p>
    <w:sectPr w:rsidR="00877E7B" w:rsidRPr="0096149C" w:rsidSect="00040520">
      <w:pgSz w:w="11906" w:h="16838"/>
      <w:pgMar w:top="851" w:right="141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974"/>
    <w:rsid w:val="0002091F"/>
    <w:rsid w:val="00040520"/>
    <w:rsid w:val="00122010"/>
    <w:rsid w:val="001E27FF"/>
    <w:rsid w:val="002A536E"/>
    <w:rsid w:val="002B5C39"/>
    <w:rsid w:val="00380A24"/>
    <w:rsid w:val="00490C93"/>
    <w:rsid w:val="004F714B"/>
    <w:rsid w:val="0058082F"/>
    <w:rsid w:val="00586297"/>
    <w:rsid w:val="005E520E"/>
    <w:rsid w:val="00634D1C"/>
    <w:rsid w:val="0064230C"/>
    <w:rsid w:val="006F17EE"/>
    <w:rsid w:val="00812766"/>
    <w:rsid w:val="00852772"/>
    <w:rsid w:val="00877E7B"/>
    <w:rsid w:val="0089077A"/>
    <w:rsid w:val="0096149C"/>
    <w:rsid w:val="00AF118E"/>
    <w:rsid w:val="00C50264"/>
    <w:rsid w:val="00CB6F37"/>
    <w:rsid w:val="00CF0974"/>
    <w:rsid w:val="00D06F16"/>
    <w:rsid w:val="00E7390C"/>
    <w:rsid w:val="00E8043F"/>
    <w:rsid w:val="00F028E1"/>
    <w:rsid w:val="00F07F2C"/>
    <w:rsid w:val="00F3676F"/>
    <w:rsid w:val="00F8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11DA"/>
  <w15:docId w15:val="{4FFE9325-486F-4309-B9C6-27C89CA61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7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3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econ01</dc:creator>
  <cp:lastModifiedBy>finans</cp:lastModifiedBy>
  <cp:revision>11</cp:revision>
  <cp:lastPrinted>2022-06-27T13:40:00Z</cp:lastPrinted>
  <dcterms:created xsi:type="dcterms:W3CDTF">2019-10-09T13:50:00Z</dcterms:created>
  <dcterms:modified xsi:type="dcterms:W3CDTF">2022-07-14T10:55:00Z</dcterms:modified>
</cp:coreProperties>
</file>